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2"/>
        <w:ind w:right="3394"/>
        <w:jc w:val="right"/>
        <w:rPr>
          <w:rFonts w:hint="eastAsia" w:ascii="BIZ UDPゴシック" w:hAnsi="BIZ UDPゴシック" w:eastAsia="BIZ UDPゴシック" w:cs="BIZ UDPゴシック"/>
        </w:rPr>
      </w:pPr>
      <w:r>
        <w:rPr>
          <w:rFonts w:hint="eastAsia" w:ascii="BIZ UDPゴシック" w:hAnsi="BIZ UDPゴシック" w:eastAsia="BIZ UDPゴシック" w:cs="BIZ UDPゴシック"/>
          <w:w w:val="110"/>
        </w:rPr>
        <w:t>シ</w:t>
      </w:r>
      <w:r>
        <w:rPr>
          <w:rFonts w:hint="eastAsia" w:ascii="BIZ UDPゴシック" w:hAnsi="BIZ UDPゴシック" w:eastAsia="BIZ UDPゴシック" w:cs="BIZ UDPゴシック"/>
          <w:w w:val="130"/>
        </w:rPr>
        <w:t>ッ</w:t>
      </w:r>
      <w:r>
        <w:rPr>
          <w:rFonts w:hint="eastAsia" w:ascii="BIZ UDPゴシック" w:hAnsi="BIZ UDPゴシック" w:eastAsia="BIZ UDPゴシック" w:cs="BIZ UDPゴシック"/>
          <w:w w:val="110"/>
        </w:rPr>
        <w:t>テ</w:t>
      </w:r>
      <w:r>
        <w:rPr>
          <w:rFonts w:hint="eastAsia" w:ascii="BIZ UDPゴシック" w:hAnsi="BIZ UDPゴシック" w:eastAsia="BIZ UDPゴシック" w:cs="BIZ UDPゴシック"/>
          <w:w w:val="130"/>
        </w:rPr>
        <w:t>ィ</w:t>
      </w:r>
      <w:r>
        <w:rPr>
          <w:rFonts w:hint="eastAsia" w:ascii="BIZ UDPゴシック" w:hAnsi="BIZ UDPゴシック" w:eastAsia="BIZ UDPゴシック" w:cs="BIZ UDPゴシック"/>
          <w:w w:val="110"/>
        </w:rPr>
        <w:t>ング</w:t>
      </w:r>
      <w:r>
        <w:rPr>
          <w:rFonts w:hint="eastAsia" w:ascii="BIZ UDPゴシック" w:hAnsi="BIZ UDPゴシック" w:eastAsia="BIZ UDPゴシック" w:cs="BIZ UDPゴシック"/>
          <w:w w:val="110"/>
        </w:rPr>
        <w:t>依頼書</w:t>
      </w:r>
    </w:p>
    <w:p>
      <w:pPr>
        <w:tabs>
          <w:tab w:val="left" w:pos="4780"/>
          <w:tab w:val="left" w:pos="6552"/>
          <w:tab w:val="left" w:pos="7608"/>
        </w:tabs>
        <w:spacing w:before="68"/>
        <w:ind w:left="3010" w:right="0" w:firstLine="0"/>
        <w:jc w:val="right"/>
        <w:rPr>
          <w:rFonts w:hint="eastAsia" w:ascii="BIZ UDPゴシック" w:hAnsi="BIZ UDPゴシック" w:eastAsia="BIZ UDPゴシック" w:cs="BIZ UDPゴシック"/>
          <w:sz w:val="20"/>
        </w:rPr>
      </w:pPr>
      <w:r>
        <w:rPr>
          <w:rFonts w:hint="eastAsia" w:ascii="BIZ UDPゴシック" w:hAnsi="BIZ UDPゴシック" w:eastAsia="BIZ UDPゴシック" w:cs="BIZ UDPゴシック"/>
          <w:sz w:val="20"/>
        </w:rPr>
        <w:t>年</w:t>
      </w:r>
      <w:r>
        <w:rPr>
          <w:rFonts w:hint="eastAsia" w:ascii="BIZ UDPゴシック" w:hAnsi="BIZ UDPゴシック" w:eastAsia="BIZ UDPゴシック" w:cs="BIZ UDPゴシック"/>
          <w:sz w:val="20"/>
        </w:rPr>
        <w:tab/>
      </w:r>
      <w:r>
        <w:rPr>
          <w:rFonts w:hint="eastAsia" w:ascii="BIZ UDPゴシック" w:hAnsi="BIZ UDPゴシック" w:eastAsia="BIZ UDPゴシック" w:cs="BIZ UDPゴシック"/>
          <w:sz w:val="20"/>
        </w:rPr>
        <w:t>月</w:t>
      </w:r>
      <w:r>
        <w:rPr>
          <w:rFonts w:hint="eastAsia" w:ascii="BIZ UDPゴシック" w:hAnsi="BIZ UDPゴシック" w:eastAsia="BIZ UDPゴシック" w:cs="BIZ UDPゴシック"/>
          <w:sz w:val="20"/>
        </w:rPr>
        <w:tab/>
      </w:r>
      <w:r>
        <w:rPr>
          <w:rFonts w:hint="eastAsia" w:ascii="BIZ UDPゴシック" w:hAnsi="BIZ UDPゴシック" w:eastAsia="BIZ UDPゴシック" w:cs="BIZ UDPゴシック"/>
          <w:sz w:val="20"/>
        </w:rPr>
        <w:t>日</w:t>
      </w:r>
      <w:r>
        <w:rPr>
          <w:rFonts w:hint="eastAsia" w:ascii="BIZ UDPゴシック" w:hAnsi="BIZ UDPゴシック" w:eastAsia="BIZ UDPゴシック" w:cs="BIZ UDPゴシック"/>
          <w:sz w:val="20"/>
        </w:rPr>
        <w:tab/>
      </w:r>
      <w:r>
        <w:rPr>
          <w:rFonts w:hint="eastAsia" w:ascii="BIZ UDPゴシック" w:hAnsi="BIZ UDPゴシック" w:eastAsia="BIZ UDPゴシック" w:cs="BIZ UDPゴシック"/>
          <w:sz w:val="20"/>
        </w:rPr>
        <w:t>曜日</w:t>
      </w:r>
    </w:p>
    <w:p>
      <w:pPr>
        <w:pStyle w:val="4"/>
        <w:spacing w:before="4"/>
        <w:rPr>
          <w:rFonts w:hint="eastAsia" w:ascii="BIZ UDPゴシック" w:hAnsi="BIZ UDPゴシック" w:eastAsia="BIZ UDPゴシック" w:cs="BIZ UDPゴシック"/>
          <w:sz w:val="13"/>
        </w:rPr>
      </w:pPr>
    </w:p>
    <w:tbl>
      <w:tblPr>
        <w:tblStyle w:val="3"/>
        <w:tblW w:w="0" w:type="auto"/>
        <w:tblInd w:w="16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885"/>
        <w:gridCol w:w="1771"/>
        <w:gridCol w:w="885"/>
        <w:gridCol w:w="1022"/>
        <w:gridCol w:w="748"/>
        <w:gridCol w:w="2656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14" w:type="dxa"/>
            <w:tcBorders>
              <w:bottom w:val="dashSmallGap" w:color="000000" w:sz="8" w:space="0"/>
              <w:right w:val="single" w:color="000000" w:sz="8" w:space="0"/>
            </w:tcBorders>
          </w:tcPr>
          <w:p>
            <w:pPr>
              <w:pStyle w:val="7"/>
              <w:spacing w:before="2" w:line="171" w:lineRule="exact"/>
              <w:ind w:left="38"/>
              <w:jc w:val="center"/>
              <w:rPr>
                <w:rFonts w:hint="eastAsia" w:ascii="BIZ UDPゴシック" w:hAnsi="BIZ UDPゴシック" w:eastAsia="BIZ UDPゴシック" w:cs="BIZ UDPゴシック"/>
                <w:sz w:val="14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20"/>
                <w:sz w:val="14"/>
              </w:rPr>
              <w:t>ふりがな</w:t>
            </w:r>
          </w:p>
        </w:tc>
        <w:tc>
          <w:tcPr>
            <w:tcW w:w="3541" w:type="dxa"/>
            <w:gridSpan w:val="3"/>
            <w:tcBorders>
              <w:left w:val="single" w:color="000000" w:sz="8" w:space="0"/>
              <w:bottom w:val="dashSmallGap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2"/>
              </w:rPr>
            </w:pPr>
          </w:p>
        </w:tc>
        <w:tc>
          <w:tcPr>
            <w:tcW w:w="1022" w:type="dxa"/>
            <w:tcBorders>
              <w:left w:val="single" w:color="000000" w:sz="8" w:space="0"/>
              <w:bottom w:val="dashSmallGap" w:color="000000" w:sz="8" w:space="0"/>
              <w:right w:val="single" w:color="000000" w:sz="8" w:space="0"/>
            </w:tcBorders>
          </w:tcPr>
          <w:p>
            <w:pPr>
              <w:pStyle w:val="7"/>
              <w:spacing w:before="2" w:line="171" w:lineRule="exact"/>
              <w:ind w:left="138" w:right="85"/>
              <w:jc w:val="center"/>
              <w:rPr>
                <w:rFonts w:hint="eastAsia" w:ascii="BIZ UDPゴシック" w:hAnsi="BIZ UDPゴシック" w:eastAsia="BIZ UDPゴシック" w:cs="BIZ UDPゴシック"/>
                <w:sz w:val="14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20"/>
                <w:sz w:val="14"/>
              </w:rPr>
              <w:t>ふりがな</w:t>
            </w:r>
          </w:p>
        </w:tc>
        <w:tc>
          <w:tcPr>
            <w:tcW w:w="3404" w:type="dxa"/>
            <w:gridSpan w:val="2"/>
            <w:tcBorders>
              <w:left w:val="single" w:color="000000" w:sz="8" w:space="0"/>
              <w:bottom w:val="dashSmallGap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914" w:type="dxa"/>
            <w:tcBorders>
              <w:top w:val="dashSmallGap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/>
              <w:rPr>
                <w:rFonts w:hint="eastAsia" w:ascii="BIZ UDPゴシック" w:hAnsi="BIZ UDPゴシック" w:eastAsia="BIZ UDPゴシック" w:cs="BIZ UDPゴシック"/>
                <w:sz w:val="15"/>
              </w:rPr>
            </w:pPr>
          </w:p>
          <w:p>
            <w:pPr>
              <w:pStyle w:val="7"/>
              <w:ind w:left="-1" w:right="-44"/>
              <w:jc w:val="center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spacing w:val="-4"/>
                <w:sz w:val="18"/>
              </w:rPr>
              <w:t>お子様氏名</w:t>
            </w:r>
          </w:p>
        </w:tc>
        <w:tc>
          <w:tcPr>
            <w:tcW w:w="3541" w:type="dxa"/>
            <w:gridSpan w:val="3"/>
            <w:tcBorders>
              <w:top w:val="dashSmallGap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022" w:type="dxa"/>
            <w:tcBorders>
              <w:top w:val="dashSmallGap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/>
              <w:rPr>
                <w:rFonts w:hint="eastAsia" w:ascii="BIZ UDPゴシック" w:hAnsi="BIZ UDPゴシック" w:eastAsia="BIZ UDPゴシック" w:cs="BIZ UDPゴシック"/>
                <w:sz w:val="14"/>
              </w:rPr>
            </w:pPr>
          </w:p>
          <w:p>
            <w:pPr>
              <w:pStyle w:val="7"/>
              <w:ind w:left="139" w:right="85"/>
              <w:jc w:val="center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</w:rPr>
              <w:t>依頼者</w:t>
            </w:r>
          </w:p>
        </w:tc>
        <w:tc>
          <w:tcPr>
            <w:tcW w:w="3404" w:type="dxa"/>
            <w:gridSpan w:val="2"/>
            <w:tcBorders>
              <w:top w:val="dashSmallGap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14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"/>
              <w:rPr>
                <w:rFonts w:hint="eastAsia" w:ascii="BIZ UDPゴシック" w:hAnsi="BIZ UDPゴシック" w:eastAsia="BIZ UDPゴシック" w:cs="BIZ UDPゴシック"/>
                <w:sz w:val="17"/>
              </w:rPr>
            </w:pPr>
          </w:p>
          <w:p>
            <w:pPr>
              <w:pStyle w:val="7"/>
              <w:ind w:left="40"/>
              <w:jc w:val="center"/>
              <w:rPr>
                <w:rFonts w:hint="eastAsia" w:ascii="BIZ UDPゴシック" w:hAnsi="BIZ UDPゴシック" w:eastAsia="BIZ UDPゴシック" w:cs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6"/>
              </w:rPr>
              <w:t>緊急連絡先</w:t>
            </w:r>
          </w:p>
        </w:tc>
        <w:tc>
          <w:tcPr>
            <w:tcW w:w="2656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2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</w:p>
          <w:p>
            <w:pPr>
              <w:pStyle w:val="7"/>
              <w:spacing w:before="175" w:line="202" w:lineRule="exact"/>
              <w:ind w:right="891"/>
              <w:jc w:val="both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35"/>
                <w:sz w:val="20"/>
                <w:lang w:eastAsia="ja-JP"/>
              </w:rPr>
              <w:t>　</w:t>
            </w:r>
            <w:r>
              <w:rPr>
                <w:rFonts w:hint="eastAsia" w:ascii="BIZ UDPゴシック" w:hAnsi="BIZ UDPゴシック" w:eastAsia="BIZ UDPゴシック" w:cs="BIZ UDPゴシック"/>
                <w:w w:val="135"/>
                <w:sz w:val="20"/>
              </w:rPr>
              <w:t>（続柄）</w:t>
            </w:r>
          </w:p>
        </w:tc>
        <w:tc>
          <w:tcPr>
            <w:tcW w:w="2655" w:type="dxa"/>
            <w:gridSpan w:val="3"/>
            <w:tcBorders>
              <w:top w:val="single" w:color="000000" w:sz="8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</w:p>
          <w:p>
            <w:pPr>
              <w:pStyle w:val="7"/>
              <w:spacing w:before="175" w:line="202" w:lineRule="exact"/>
              <w:ind w:right="889"/>
              <w:jc w:val="both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35"/>
                <w:sz w:val="20"/>
                <w:lang w:eastAsia="ja-JP"/>
              </w:rPr>
              <w:t>　</w:t>
            </w:r>
            <w:r>
              <w:rPr>
                <w:rFonts w:hint="eastAsia" w:ascii="BIZ UDPゴシック" w:hAnsi="BIZ UDPゴシック" w:eastAsia="BIZ UDPゴシック" w:cs="BIZ UDPゴシック"/>
                <w:w w:val="135"/>
                <w:sz w:val="20"/>
              </w:rPr>
              <w:t>（続柄）</w:t>
            </w:r>
          </w:p>
        </w:tc>
        <w:tc>
          <w:tcPr>
            <w:tcW w:w="2656" w:type="dxa"/>
            <w:tcBorders>
              <w:top w:val="single" w:color="000000" w:sz="8" w:space="0"/>
              <w:left w:val="single" w:color="000000" w:sz="2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</w:p>
          <w:p>
            <w:pPr>
              <w:pStyle w:val="7"/>
              <w:spacing w:before="175" w:line="202" w:lineRule="exact"/>
              <w:ind w:right="868"/>
              <w:jc w:val="both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35"/>
                <w:sz w:val="20"/>
                <w:lang w:eastAsia="ja-JP"/>
              </w:rPr>
              <w:t>　</w:t>
            </w:r>
            <w:r>
              <w:rPr>
                <w:rFonts w:hint="eastAsia" w:ascii="BIZ UDPゴシック" w:hAnsi="BIZ UDPゴシック" w:eastAsia="BIZ UDPゴシック" w:cs="BIZ UDPゴシック"/>
                <w:w w:val="135"/>
                <w:sz w:val="20"/>
              </w:rPr>
              <w:t>（続柄）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8881" w:type="dxa"/>
            <w:gridSpan w:val="7"/>
            <w:tcBorders>
              <w:bottom w:val="single" w:color="000000" w:sz="8" w:space="0"/>
            </w:tcBorders>
          </w:tcPr>
          <w:p>
            <w:pPr>
              <w:pStyle w:val="7"/>
              <w:spacing w:line="240" w:lineRule="auto"/>
              <w:ind w:left="1735" w:right="1687"/>
              <w:jc w:val="center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</w:rPr>
              <w:t>当日の様子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9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159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保育前の最終検温</w:t>
            </w:r>
          </w:p>
        </w:tc>
        <w:tc>
          <w:tcPr>
            <w:tcW w:w="2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/>
              <w:ind w:left="349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最終授乳時間</w:t>
            </w: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9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66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10"/>
                <w:sz w:val="18"/>
              </w:rPr>
              <w:t>保育前の体調・症状</w:t>
            </w:r>
          </w:p>
        </w:tc>
        <w:tc>
          <w:tcPr>
            <w:tcW w:w="70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79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694" w:right="653"/>
              <w:jc w:val="center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病状</w:t>
            </w:r>
          </w:p>
        </w:tc>
        <w:tc>
          <w:tcPr>
            <w:tcW w:w="70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99" w:type="dxa"/>
            <w:gridSpan w:val="2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4"/>
              <w:ind w:left="344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最終投薬時間</w:t>
            </w:r>
          </w:p>
        </w:tc>
        <w:tc>
          <w:tcPr>
            <w:tcW w:w="2656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bookmarkStart w:id="0" w:name="_GoBack"/>
            <w:bookmarkEnd w:id="0"/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/>
              <w:ind w:left="534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投薬内容</w:t>
            </w: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881" w:type="dxa"/>
            <w:gridSpan w:val="7"/>
            <w:tcBorders>
              <w:bottom w:val="single" w:color="000000" w:sz="8" w:space="0"/>
            </w:tcBorders>
          </w:tcPr>
          <w:p>
            <w:pPr>
              <w:pStyle w:val="7"/>
              <w:spacing w:line="240" w:lineRule="auto"/>
              <w:ind w:right="1698"/>
              <w:jc w:val="center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10"/>
                <w:sz w:val="20"/>
                <w:lang w:eastAsia="ja-JP"/>
              </w:rPr>
              <w:t>　　　　　　　　</w:t>
            </w:r>
            <w:r>
              <w:rPr>
                <w:rFonts w:hint="eastAsia" w:ascii="BIZ UDPゴシック" w:hAnsi="BIZ UDPゴシック" w:eastAsia="BIZ UDPゴシック" w:cs="BIZ UDPゴシック"/>
                <w:w w:val="110"/>
                <w:sz w:val="20"/>
              </w:rPr>
              <w:t>自宅内の備品の位置(置いてある部屋</w:t>
            </w:r>
            <w:r>
              <w:rPr>
                <w:rFonts w:hint="eastAsia" w:ascii="BIZ UDPゴシック" w:hAnsi="BIZ UDPゴシック" w:eastAsia="BIZ UDPゴシック" w:cs="BIZ UDPゴシック"/>
                <w:w w:val="140"/>
                <w:sz w:val="20"/>
              </w:rPr>
              <w:t>、</w:t>
            </w:r>
            <w:r>
              <w:rPr>
                <w:rFonts w:hint="eastAsia" w:ascii="BIZ UDPゴシック" w:hAnsi="BIZ UDPゴシック" w:eastAsia="BIZ UDPゴシック" w:cs="BIZ UDPゴシック"/>
                <w:w w:val="110"/>
                <w:sz w:val="20"/>
              </w:rPr>
              <w:t>設置場所の目印</w:t>
            </w:r>
            <w:r>
              <w:rPr>
                <w:rFonts w:hint="eastAsia" w:ascii="BIZ UDPゴシック" w:hAnsi="BIZ UDPゴシック" w:eastAsia="BIZ UDPゴシック" w:cs="BIZ UDPゴシック"/>
                <w:w w:val="185"/>
                <w:sz w:val="20"/>
              </w:rPr>
              <w:t>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9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/>
              <w:ind w:left="625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救急箱</w:t>
            </w:r>
          </w:p>
        </w:tc>
        <w:tc>
          <w:tcPr>
            <w:tcW w:w="2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 w:line="206" w:lineRule="exact"/>
              <w:ind w:left="253" w:right="67" w:hanging="94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10"/>
                <w:sz w:val="18"/>
              </w:rPr>
              <w:t>母子手帳・診察券保険証・医療証</w:t>
            </w: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9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 w:line="206" w:lineRule="exact"/>
              <w:ind w:left="714" w:right="126" w:hanging="555"/>
              <w:jc w:val="center"/>
              <w:rPr>
                <w:rFonts w:hint="eastAsia" w:ascii="BIZ UDPゴシック" w:hAnsi="BIZ UDPゴシック" w:eastAsia="BIZ UDPゴシック" w:cs="BIZ UDPゴシック"/>
                <w:w w:val="115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15"/>
                <w:sz w:val="18"/>
              </w:rPr>
              <w:t>抱っこ紐</w:t>
            </w:r>
          </w:p>
          <w:p>
            <w:pPr>
              <w:pStyle w:val="7"/>
              <w:spacing w:before="11" w:line="206" w:lineRule="exact"/>
              <w:ind w:left="714" w:right="126" w:hanging="555"/>
              <w:jc w:val="center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15"/>
                <w:sz w:val="18"/>
              </w:rPr>
              <w:t>ベビーカー</w:t>
            </w:r>
          </w:p>
        </w:tc>
        <w:tc>
          <w:tcPr>
            <w:tcW w:w="2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/>
              <w:ind w:left="625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体温計</w:t>
            </w: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66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25"/>
                <w:sz w:val="16"/>
                <w:szCs w:val="16"/>
              </w:rPr>
              <w:t>オムツ</w:t>
            </w:r>
            <w:r>
              <w:rPr>
                <w:rFonts w:hint="eastAsia" w:ascii="BIZ UDPゴシック" w:hAnsi="BIZ UDPゴシック" w:eastAsia="BIZ UDPゴシック" w:cs="BIZ UDPゴシック"/>
                <w:w w:val="125"/>
                <w:sz w:val="16"/>
                <w:szCs w:val="16"/>
                <w:lang w:eastAsia="ja-JP"/>
              </w:rPr>
              <w:t>・</w:t>
            </w:r>
            <w:r>
              <w:rPr>
                <w:rFonts w:hint="eastAsia" w:ascii="BIZ UDPゴシック" w:hAnsi="BIZ UDPゴシック" w:eastAsia="BIZ UDPゴシック" w:cs="BIZ UDPゴシック"/>
                <w:w w:val="125"/>
                <w:sz w:val="16"/>
                <w:szCs w:val="16"/>
              </w:rPr>
              <w:t>おしりふき</w:t>
            </w:r>
          </w:p>
        </w:tc>
        <w:tc>
          <w:tcPr>
            <w:tcW w:w="2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15" w:lineRule="exact"/>
              <w:ind w:left="95" w:right="48"/>
              <w:jc w:val="center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10"/>
                <w:sz w:val="18"/>
              </w:rPr>
              <w:t>オムツの処理</w:t>
            </w:r>
          </w:p>
          <w:p>
            <w:pPr>
              <w:pStyle w:val="7"/>
              <w:spacing w:line="206" w:lineRule="exact"/>
              <w:ind w:left="95" w:right="48"/>
              <w:jc w:val="center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20"/>
                <w:sz w:val="18"/>
                <w:lang w:val="en-US" w:eastAsia="ja-JP"/>
              </w:rPr>
              <w:t>(捨てる場所等)</w:t>
            </w: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9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/>
              <w:ind w:left="625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着替え</w:t>
            </w:r>
          </w:p>
        </w:tc>
        <w:tc>
          <w:tcPr>
            <w:tcW w:w="2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 w:line="206" w:lineRule="exact"/>
              <w:ind w:left="529" w:right="203" w:hanging="279"/>
              <w:jc w:val="center"/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着替え済</w:t>
            </w:r>
          </w:p>
          <w:p>
            <w:pPr>
              <w:pStyle w:val="7"/>
              <w:spacing w:before="11" w:line="206" w:lineRule="exact"/>
              <w:ind w:right="203"/>
              <w:jc w:val="center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  <w:lang w:eastAsia="ja-JP"/>
              </w:rPr>
              <w:t>　</w:t>
            </w: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衣服の置き場所</w:t>
            </w: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99" w:type="dxa"/>
            <w:gridSpan w:val="2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4"/>
              <w:ind w:left="251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15"/>
                <w:sz w:val="18"/>
              </w:rPr>
              <w:t>空調のリモコン</w:t>
            </w:r>
          </w:p>
        </w:tc>
        <w:tc>
          <w:tcPr>
            <w:tcW w:w="2656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6" w:line="206" w:lineRule="exact"/>
              <w:ind w:left="253" w:right="109" w:hanging="94"/>
              <w:rPr>
                <w:rFonts w:hint="eastAsia" w:ascii="BIZ UDPゴシック" w:hAnsi="BIZ UDPゴシック" w:eastAsia="BIZ UDPゴシック" w:cs="BIZ UDPゴシック"/>
                <w:w w:val="110"/>
                <w:sz w:val="18"/>
                <w:lang w:eastAsia="ja-JP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10"/>
                <w:sz w:val="18"/>
              </w:rPr>
              <w:t>その他</w:t>
            </w:r>
          </w:p>
          <w:p>
            <w:pPr>
              <w:pStyle w:val="7"/>
              <w:spacing w:before="16" w:line="206" w:lineRule="exact"/>
              <w:ind w:left="253" w:right="109" w:hanging="94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10"/>
                <w:sz w:val="18"/>
              </w:rPr>
              <w:t>把握すべき備品</w:t>
            </w: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8881" w:type="dxa"/>
            <w:gridSpan w:val="7"/>
            <w:tcBorders>
              <w:bottom w:val="single" w:color="000000" w:sz="8" w:space="0"/>
            </w:tcBorders>
          </w:tcPr>
          <w:p>
            <w:pPr>
              <w:pStyle w:val="7"/>
              <w:spacing w:line="240" w:lineRule="auto"/>
              <w:ind w:left="1733" w:right="1698"/>
              <w:jc w:val="center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10"/>
                <w:sz w:val="20"/>
              </w:rPr>
              <w:t>当日のシ</w:t>
            </w:r>
            <w:r>
              <w:rPr>
                <w:rFonts w:hint="eastAsia" w:ascii="BIZ UDPゴシック" w:hAnsi="BIZ UDPゴシック" w:eastAsia="BIZ UDPゴシック" w:cs="BIZ UDPゴシック"/>
                <w:w w:val="140"/>
                <w:sz w:val="20"/>
              </w:rPr>
              <w:t>ッ</w:t>
            </w:r>
            <w:r>
              <w:rPr>
                <w:rFonts w:hint="eastAsia" w:ascii="BIZ UDPゴシック" w:hAnsi="BIZ UDPゴシック" w:eastAsia="BIZ UDPゴシック" w:cs="BIZ UDPゴシック"/>
                <w:w w:val="110"/>
                <w:sz w:val="20"/>
              </w:rPr>
              <w:t>テ</w:t>
            </w:r>
            <w:r>
              <w:rPr>
                <w:rFonts w:hint="eastAsia" w:ascii="BIZ UDPゴシック" w:hAnsi="BIZ UDPゴシック" w:eastAsia="BIZ UDPゴシック" w:cs="BIZ UDPゴシック"/>
                <w:w w:val="140"/>
                <w:sz w:val="20"/>
              </w:rPr>
              <w:t>ィ</w:t>
            </w:r>
            <w:r>
              <w:rPr>
                <w:rFonts w:hint="eastAsia" w:ascii="BIZ UDPゴシック" w:hAnsi="BIZ UDPゴシック" w:eastAsia="BIZ UDPゴシック" w:cs="BIZ UDPゴシック"/>
                <w:w w:val="110"/>
                <w:sz w:val="20"/>
              </w:rPr>
              <w:t>ングプ</w:t>
            </w:r>
            <w:r>
              <w:rPr>
                <w:rFonts w:hint="eastAsia" w:ascii="BIZ UDPゴシック" w:hAnsi="BIZ UDPゴシック" w:eastAsia="BIZ UDPゴシック" w:cs="BIZ UDPゴシック"/>
                <w:w w:val="140"/>
                <w:sz w:val="20"/>
              </w:rPr>
              <w:t>ラ</w:t>
            </w:r>
            <w:r>
              <w:rPr>
                <w:rFonts w:hint="eastAsia" w:ascii="BIZ UDPゴシック" w:hAnsi="BIZ UDPゴシック" w:eastAsia="BIZ UDPゴシック" w:cs="BIZ UDPゴシック"/>
                <w:w w:val="110"/>
                <w:sz w:val="20"/>
              </w:rPr>
              <w:t>ン</w:t>
            </w:r>
            <w:r>
              <w:rPr>
                <w:rFonts w:hint="eastAsia" w:ascii="BIZ UDPゴシック" w:hAnsi="BIZ UDPゴシック" w:eastAsia="BIZ UDPゴシック" w:cs="BIZ UDPゴシック"/>
                <w:w w:val="185"/>
                <w:sz w:val="20"/>
              </w:rPr>
              <w:t>・</w:t>
            </w:r>
            <w:r>
              <w:rPr>
                <w:rFonts w:hint="eastAsia" w:ascii="BIZ UDPゴシック" w:hAnsi="BIZ UDPゴシック" w:eastAsia="BIZ UDPゴシック" w:cs="BIZ UDPゴシック"/>
                <w:w w:val="110"/>
                <w:sz w:val="20"/>
              </w:rPr>
              <w:t>お子様の嗜好について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9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159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20"/>
                <w:sz w:val="18"/>
              </w:rPr>
              <w:t>ミルクの時間・量</w:t>
            </w:r>
          </w:p>
        </w:tc>
        <w:tc>
          <w:tcPr>
            <w:tcW w:w="2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 w:line="206" w:lineRule="exact"/>
              <w:ind w:left="623" w:right="479" w:hanging="94"/>
              <w:jc w:val="center"/>
              <w:rPr>
                <w:rFonts w:hint="eastAsia" w:ascii="BIZ UDPゴシック" w:hAnsi="BIZ UDPゴシック" w:eastAsia="BIZ UDPゴシック" w:cs="BIZ UDPゴシック"/>
                <w:sz w:val="18"/>
                <w:lang w:val="en-US" w:eastAsia="ja-JP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8"/>
                <w:lang w:val="en-US" w:eastAsia="ja-JP"/>
              </w:rPr>
              <w:t>ミルクの作り方</w:t>
            </w: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9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159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哺乳瓶の消毒方法</w:t>
            </w:r>
          </w:p>
        </w:tc>
        <w:tc>
          <w:tcPr>
            <w:tcW w:w="2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250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飲料の保管場所</w:t>
            </w: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440" w:hRule="atLeast"/>
        </w:trPr>
        <w:tc>
          <w:tcPr>
            <w:tcW w:w="179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/>
              <w:ind w:left="440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10"/>
                <w:sz w:val="18"/>
              </w:rPr>
              <w:t>好きな遊び</w:t>
            </w:r>
          </w:p>
        </w:tc>
        <w:tc>
          <w:tcPr>
            <w:tcW w:w="2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66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15"/>
                <w:sz w:val="18"/>
              </w:rPr>
              <w:t>散歩時間・コース</w:t>
            </w: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9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 w:line="206" w:lineRule="exact"/>
              <w:ind w:left="438" w:right="260" w:hanging="144"/>
              <w:rPr>
                <w:rFonts w:hint="eastAsia" w:ascii="BIZ UDPゴシック" w:hAnsi="BIZ UDPゴシック" w:eastAsia="BIZ UDPゴシック" w:cs="BIZ UDPゴシック"/>
                <w:w w:val="120"/>
                <w:sz w:val="18"/>
                <w:lang w:eastAsia="ja-JP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20"/>
                <w:sz w:val="18"/>
              </w:rPr>
              <w:t>TV・ゲー</w:t>
            </w:r>
            <w:r>
              <w:rPr>
                <w:rFonts w:hint="eastAsia" w:ascii="BIZ UDPゴシック" w:hAnsi="BIZ UDPゴシック" w:eastAsia="BIZ UDPゴシック" w:cs="BIZ UDPゴシック"/>
                <w:w w:val="120"/>
                <w:sz w:val="18"/>
                <w:lang w:eastAsia="ja-JP"/>
              </w:rPr>
              <w:t>ム</w:t>
            </w:r>
          </w:p>
          <w:p>
            <w:pPr>
              <w:pStyle w:val="7"/>
              <w:spacing w:before="11" w:line="206" w:lineRule="exact"/>
              <w:ind w:left="438" w:right="260" w:hanging="144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20"/>
                <w:sz w:val="18"/>
              </w:rPr>
              <w:t>の許諾・時間</w:t>
            </w:r>
          </w:p>
        </w:tc>
        <w:tc>
          <w:tcPr>
            <w:tcW w:w="2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/>
              <w:ind w:left="534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睡眠時間</w:t>
            </w: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9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 w:line="206" w:lineRule="exact"/>
              <w:ind w:left="529" w:right="312" w:hanging="185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10"/>
                <w:sz w:val="18"/>
              </w:rPr>
              <w:t>食事・食器の保管場所</w:t>
            </w:r>
          </w:p>
        </w:tc>
        <w:tc>
          <w:tcPr>
            <w:tcW w:w="2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5"/>
              <w:ind w:left="285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食事の調理法</w:t>
            </w: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  <w:lang w:eastAsia="ja-JP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9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 w:line="206" w:lineRule="exact"/>
              <w:ind w:left="529" w:right="312" w:hanging="185"/>
              <w:jc w:val="center"/>
              <w:rPr>
                <w:rFonts w:hint="eastAsia" w:ascii="BIZ UDPゴシック" w:hAnsi="BIZ UDPゴシック" w:eastAsia="BIZ UDPゴシック" w:cs="BIZ UDPゴシック"/>
                <w:sz w:val="18"/>
                <w:lang w:eastAsia="ja-JP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8"/>
                <w:lang w:eastAsia="ja-JP"/>
              </w:rPr>
              <w:t>食事の残り物</w:t>
            </w:r>
          </w:p>
          <w:p>
            <w:pPr>
              <w:pStyle w:val="7"/>
              <w:spacing w:before="11" w:line="206" w:lineRule="exact"/>
              <w:ind w:left="529" w:right="312" w:hanging="185"/>
              <w:jc w:val="center"/>
              <w:rPr>
                <w:rFonts w:hint="eastAsia" w:ascii="BIZ UDPゴシック" w:hAnsi="BIZ UDPゴシック" w:eastAsia="BIZ UDPゴシック" w:cs="BIZ UDPゴシック"/>
                <w:sz w:val="18"/>
                <w:lang w:eastAsia="ja-JP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8"/>
                <w:lang w:eastAsia="ja-JP"/>
              </w:rPr>
              <w:t>保管場所</w:t>
            </w:r>
          </w:p>
        </w:tc>
        <w:tc>
          <w:tcPr>
            <w:tcW w:w="2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7" w:line="194" w:lineRule="auto"/>
              <w:ind w:left="84" w:right="14" w:firstLine="177"/>
              <w:rPr>
                <w:rFonts w:hint="eastAsia" w:ascii="BIZ UDPゴシック" w:hAnsi="BIZ UDPゴシック" w:eastAsia="BIZ UDPゴシック" w:cs="BIZ UDPゴシック"/>
                <w:sz w:val="15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10"/>
                <w:sz w:val="18"/>
              </w:rPr>
              <w:t>食事時の留意点(</w:t>
            </w:r>
            <w:r>
              <w:rPr>
                <w:rFonts w:hint="eastAsia" w:ascii="BIZ UDPゴシック" w:hAnsi="BIZ UDPゴシック" w:eastAsia="BIZ UDPゴシック" w:cs="BIZ UDPゴシック"/>
                <w:w w:val="110"/>
                <w:sz w:val="15"/>
              </w:rPr>
              <w:t>TV、時間、介助方法）</w:t>
            </w: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9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159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おやつの保管場所</w:t>
            </w:r>
          </w:p>
        </w:tc>
        <w:tc>
          <w:tcPr>
            <w:tcW w:w="2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15" w:lineRule="exact"/>
              <w:ind w:left="93" w:right="48"/>
              <w:jc w:val="center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食後の</w:t>
            </w:r>
          </w:p>
          <w:p>
            <w:pPr>
              <w:pStyle w:val="7"/>
              <w:spacing w:line="206" w:lineRule="exact"/>
              <w:ind w:left="93" w:right="48"/>
              <w:jc w:val="center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25"/>
                <w:sz w:val="18"/>
              </w:rPr>
              <w:t>歯磨き・うがい</w:t>
            </w: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79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440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05"/>
                <w:sz w:val="18"/>
              </w:rPr>
              <w:t>就寝時の癖</w:t>
            </w:r>
          </w:p>
        </w:tc>
        <w:tc>
          <w:tcPr>
            <w:tcW w:w="2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70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10"/>
                <w:sz w:val="18"/>
              </w:rPr>
              <w:t>来訪者・電話の対応</w:t>
            </w: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line="240" w:lineRule="auto"/>
              <w:jc w:val="center"/>
              <w:rPr>
                <w:rFonts w:hint="eastAsia" w:ascii="BIZ UDPゴシック" w:hAnsi="BIZ UDPゴシック" w:eastAsia="BIZ UDPゴシック" w:cs="BIZ UDPゴシック"/>
                <w:sz w:val="18"/>
                <w:lang w:eastAsia="ja-JP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8"/>
                <w:szCs w:val="28"/>
                <w:lang w:eastAsia="ja-JP"/>
              </w:rPr>
              <w:t>対応不可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799" w:type="dxa"/>
            <w:gridSpan w:val="2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3" w:line="213" w:lineRule="auto"/>
              <w:ind w:left="66" w:right="36" w:firstLine="184"/>
              <w:jc w:val="center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w w:val="115"/>
                <w:sz w:val="18"/>
              </w:rPr>
              <w:t>その他ご要望のシッティング</w:t>
            </w:r>
          </w:p>
        </w:tc>
        <w:tc>
          <w:tcPr>
            <w:tcW w:w="7082" w:type="dxa"/>
            <w:gridSpan w:val="5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8881" w:type="dxa"/>
            <w:gridSpan w:val="7"/>
            <w:tcBorders>
              <w:bottom w:val="single" w:color="000000" w:sz="8" w:space="0"/>
            </w:tcBorders>
          </w:tcPr>
          <w:p>
            <w:pPr>
              <w:pStyle w:val="7"/>
              <w:spacing w:line="240" w:lineRule="auto"/>
              <w:ind w:left="495"/>
              <w:rPr>
                <w:rFonts w:hint="eastAsia" w:ascii="BIZ UDPゴシック" w:hAnsi="BIZ UDPゴシック" w:eastAsia="BIZ UDPゴシック" w:cs="BIZ UDPゴシック"/>
                <w:b w:val="0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b w:val="0"/>
                <w:w w:val="110"/>
                <w:sz w:val="20"/>
              </w:rPr>
              <w:t>その他シ</w:t>
            </w:r>
            <w:r>
              <w:rPr>
                <w:rFonts w:hint="eastAsia" w:ascii="BIZ UDPゴシック" w:hAnsi="BIZ UDPゴシック" w:eastAsia="BIZ UDPゴシック" w:cs="BIZ UDPゴシック"/>
                <w:b w:val="0"/>
                <w:w w:val="125"/>
                <w:sz w:val="20"/>
              </w:rPr>
              <w:t>ッ</w:t>
            </w:r>
            <w:r>
              <w:rPr>
                <w:rFonts w:hint="eastAsia" w:ascii="BIZ UDPゴシック" w:hAnsi="BIZ UDPゴシック" w:eastAsia="BIZ UDPゴシック" w:cs="BIZ UDPゴシック"/>
                <w:b w:val="0"/>
                <w:w w:val="110"/>
                <w:sz w:val="20"/>
              </w:rPr>
              <w:t>ターが留意すべきこ</w:t>
            </w:r>
            <w:r>
              <w:rPr>
                <w:rFonts w:hint="eastAsia" w:ascii="BIZ UDPゴシック" w:hAnsi="BIZ UDPゴシック" w:eastAsia="BIZ UDPゴシック" w:cs="BIZ UDPゴシック"/>
                <w:b w:val="0"/>
                <w:w w:val="125"/>
                <w:sz w:val="20"/>
              </w:rPr>
              <w:t>と</w:t>
            </w:r>
            <w:r>
              <w:rPr>
                <w:rFonts w:hint="eastAsia" w:ascii="BIZ UDPゴシック" w:hAnsi="BIZ UDPゴシック" w:eastAsia="BIZ UDPゴシック" w:cs="BIZ UDPゴシック"/>
                <w:b w:val="0"/>
                <w:sz w:val="20"/>
              </w:rPr>
              <w:t>(</w:t>
            </w:r>
            <w:r>
              <w:rPr>
                <w:rFonts w:hint="eastAsia" w:ascii="BIZ UDPゴシック" w:hAnsi="BIZ UDPゴシック" w:eastAsia="BIZ UDPゴシック" w:cs="BIZ UDPゴシック"/>
                <w:b w:val="0"/>
                <w:w w:val="110"/>
                <w:sz w:val="20"/>
              </w:rPr>
              <w:t>やってほ</w:t>
            </w:r>
            <w:r>
              <w:rPr>
                <w:rFonts w:hint="eastAsia" w:ascii="BIZ UDPゴシック" w:hAnsi="BIZ UDPゴシック" w:eastAsia="BIZ UDPゴシック" w:cs="BIZ UDPゴシック"/>
                <w:b w:val="0"/>
                <w:w w:val="125"/>
                <w:sz w:val="20"/>
              </w:rPr>
              <w:t>しく</w:t>
            </w:r>
            <w:r>
              <w:rPr>
                <w:rFonts w:hint="eastAsia" w:ascii="BIZ UDPゴシック" w:hAnsi="BIZ UDPゴシック" w:eastAsia="BIZ UDPゴシック" w:cs="BIZ UDPゴシック"/>
                <w:b w:val="0"/>
                <w:w w:val="110"/>
                <w:sz w:val="20"/>
              </w:rPr>
              <w:t>ないこ</w:t>
            </w:r>
            <w:r>
              <w:rPr>
                <w:rFonts w:hint="eastAsia" w:ascii="BIZ UDPゴシック" w:hAnsi="BIZ UDPゴシック" w:eastAsia="BIZ UDPゴシック" w:cs="BIZ UDPゴシック"/>
                <w:b w:val="0"/>
                <w:w w:val="125"/>
                <w:sz w:val="20"/>
              </w:rPr>
              <w:t>と</w:t>
            </w:r>
            <w:r>
              <w:rPr>
                <w:rFonts w:hint="eastAsia" w:ascii="BIZ UDPゴシック" w:hAnsi="BIZ UDPゴシック" w:eastAsia="BIZ UDPゴシック" w:cs="BIZ UDPゴシック"/>
                <w:b w:val="0"/>
                <w:w w:val="150"/>
                <w:sz w:val="20"/>
              </w:rPr>
              <w:t>、</w:t>
            </w:r>
            <w:r>
              <w:rPr>
                <w:rFonts w:hint="eastAsia" w:ascii="BIZ UDPゴシック" w:hAnsi="BIZ UDPゴシック" w:eastAsia="BIZ UDPゴシック" w:cs="BIZ UDPゴシック"/>
                <w:b w:val="0"/>
                <w:w w:val="110"/>
                <w:sz w:val="20"/>
              </w:rPr>
              <w:t>入ってほ</w:t>
            </w:r>
            <w:r>
              <w:rPr>
                <w:rFonts w:hint="eastAsia" w:ascii="BIZ UDPゴシック" w:hAnsi="BIZ UDPゴシック" w:eastAsia="BIZ UDPゴシック" w:cs="BIZ UDPゴシック"/>
                <w:b w:val="0"/>
                <w:w w:val="125"/>
                <w:sz w:val="20"/>
              </w:rPr>
              <w:t>しく</w:t>
            </w:r>
            <w:r>
              <w:rPr>
                <w:rFonts w:hint="eastAsia" w:ascii="BIZ UDPゴシック" w:hAnsi="BIZ UDPゴシック" w:eastAsia="BIZ UDPゴシック" w:cs="BIZ UDPゴシック"/>
                <w:b w:val="0"/>
                <w:w w:val="110"/>
                <w:sz w:val="20"/>
              </w:rPr>
              <w:t>ない部屋など</w:t>
            </w:r>
            <w:r>
              <w:rPr>
                <w:rFonts w:hint="eastAsia" w:ascii="BIZ UDPゴシック" w:hAnsi="BIZ UDPゴシック" w:eastAsia="BIZ UDPゴシック" w:cs="BIZ UDPゴシック"/>
                <w:b w:val="0"/>
                <w:sz w:val="20"/>
              </w:rPr>
              <w:t>)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8881" w:type="dxa"/>
            <w:gridSpan w:val="7"/>
            <w:tcBorders>
              <w:top w:val="single" w:color="000000" w:sz="8" w:space="0"/>
            </w:tcBorders>
          </w:tcPr>
          <w:p>
            <w:pPr>
              <w:pStyle w:val="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</w:p>
        </w:tc>
      </w:tr>
    </w:tbl>
    <w:p>
      <w:pPr>
        <w:pStyle w:val="4"/>
        <w:rPr>
          <w:rFonts w:hint="eastAsia" w:ascii="BIZ UDPゴシック" w:hAnsi="BIZ UDPゴシック" w:eastAsia="BIZ UDPゴシック" w:cs="BIZ UDPゴシック"/>
          <w:sz w:val="20"/>
        </w:rPr>
      </w:pPr>
    </w:p>
    <w:p>
      <w:pPr>
        <w:pStyle w:val="4"/>
        <w:spacing w:before="6"/>
        <w:rPr>
          <w:rFonts w:hint="eastAsia" w:ascii="BIZ UDPゴシック" w:hAnsi="BIZ UDPゴシック" w:eastAsia="BIZ UDPゴシック" w:cs="BIZ UDPゴシック"/>
          <w:sz w:val="19"/>
        </w:rPr>
      </w:pPr>
      <w:r>
        <w:rPr>
          <w:rFonts w:hint="eastAsia" w:ascii="BIZ UDPゴシック" w:hAnsi="BIZ UDPゴシック" w:eastAsia="BIZ UDPゴシック" w:cs="BIZ UDPゴシック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4505960</wp:posOffset>
            </wp:positionH>
            <wp:positionV relativeFrom="paragraph">
              <wp:posOffset>182880</wp:posOffset>
            </wp:positionV>
            <wp:extent cx="1776730" cy="18351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442" cy="183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80" w:right="1560" w:bottom="280" w:left="11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BIZ UDP明朝 Medium">
    <w:panose1 w:val="02020500000000000000"/>
    <w:charset w:val="80"/>
    <w:family w:val="roman"/>
    <w:pitch w:val="default"/>
    <w:sig w:usb0="E00002F7" w:usb1="2AC7EDF8" w:usb2="00000012" w:usb3="00000000" w:csb0="20020001" w:csb1="0000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HG創英角ｺﾞｼｯｸUB">
    <w:panose1 w:val="020B0A09000000000000"/>
    <w:charset w:val="80"/>
    <w:family w:val="auto"/>
    <w:pitch w:val="default"/>
    <w:sig w:usb0="E00002FF" w:usb1="2AC7EDFE" w:usb2="00000012" w:usb3="00000000" w:csb0="00020001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P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  <w:font w:name="HGP明朝B">
    <w:panose1 w:val="02020600000000000000"/>
    <w:charset w:val="80"/>
    <w:family w:val="auto"/>
    <w:pitch w:val="default"/>
    <w:sig w:usb0="80000283" w:usb1="2AC7ECFC" w:usb2="00000010" w:usb3="00000000" w:csb0="00020001" w:csb1="00000000"/>
  </w:font>
  <w:font w:name="HGP創英ﾌﾟﾚｾﾞﾝｽEB">
    <w:panose1 w:val="02020900000000000000"/>
    <w:charset w:val="80"/>
    <w:family w:val="auto"/>
    <w:pitch w:val="default"/>
    <w:sig w:usb0="80000283" w:usb1="2AC7ECFC" w:usb2="00000010" w:usb3="00000000" w:csb0="00020001" w:csb1="00000000"/>
  </w:font>
  <w:font w:name="HGP明朝E">
    <w:panose1 w:val="02020800000000000000"/>
    <w:charset w:val="80"/>
    <w:family w:val="auto"/>
    <w:pitch w:val="default"/>
    <w:sig w:usb0="E00002FF" w:usb1="2AC7EDFE" w:usb2="00000012" w:usb3="00000000" w:csb0="00020001" w:csb1="00000000"/>
  </w:font>
  <w:font w:name="HGP教科書体">
    <w:panose1 w:val="02020300000000000000"/>
    <w:charset w:val="80"/>
    <w:family w:val="auto"/>
    <w:pitch w:val="default"/>
    <w:sig w:usb0="80000283" w:usb1="2AC7ECFC" w:usb2="00000010" w:usb3="00000000" w:csb0="00020001" w:csb1="00000000"/>
  </w:font>
  <w:font w:name="HGS創英ﾌﾟﾚｾﾞﾝｽEB">
    <w:panose1 w:val="02020900000000000000"/>
    <w:charset w:val="80"/>
    <w:family w:val="auto"/>
    <w:pitch w:val="default"/>
    <w:sig w:usb0="80000283" w:usb1="2AC7ECFC" w:usb2="00000010" w:usb3="00000000" w:csb0="00020001" w:csb1="00000000"/>
  </w:font>
  <w:font w:name="BIZ UD明朝 Medium">
    <w:panose1 w:val="02020500000000000000"/>
    <w:charset w:val="80"/>
    <w:family w:val="auto"/>
    <w:pitch w:val="default"/>
    <w:sig w:usb0="E00002F7" w:usb1="2AC7EDF8" w:usb2="00000012" w:usb3="00000000" w:csb0="20020001" w:csb1="00000000"/>
  </w:font>
  <w:font w:name="BIZ UD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HGP行書体">
    <w:panose1 w:val="03000700000000000000"/>
    <w:charset w:val="80"/>
    <w:family w:val="auto"/>
    <w:pitch w:val="default"/>
    <w:sig w:usb0="80000283" w:usb1="2AC7ECFC" w:usb2="00000010" w:usb3="00000000" w:csb0="00020001" w:csb1="00000000"/>
  </w:font>
  <w:font w:name="HG教科書体">
    <w:panose1 w:val="02020309000000000000"/>
    <w:charset w:val="80"/>
    <w:family w:val="auto"/>
    <w:pitch w:val="default"/>
    <w:sig w:usb0="80000283" w:usb1="2AC7ECFC" w:usb2="00000010" w:usb3="00000000" w:csb0="00020001" w:csb1="0000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  <w:font w:name="HGSｺﾞｼｯｸM">
    <w:panose1 w:val="020B0400000000000000"/>
    <w:charset w:val="80"/>
    <w:family w:val="auto"/>
    <w:pitch w:val="default"/>
    <w:sig w:usb0="80000283" w:usb1="2AC7ECFC" w:usb2="00000010" w:usb3="00000000" w:csb0="00020001" w:csb1="00000000"/>
  </w:font>
  <w:font w:name="HG創英角ﾎﾟｯﾌﾟ体">
    <w:panose1 w:val="040B0A09000000000000"/>
    <w:charset w:val="80"/>
    <w:family w:val="auto"/>
    <w:pitch w:val="default"/>
    <w:sig w:usb0="E00002FF" w:usb1="2AC7EDFE" w:usb2="00000012" w:usb3="00000000" w:csb0="0002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UD デジタル 教科書体 N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游ゴシック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游明朝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HGPｺﾞｼｯｸM">
    <w:panose1 w:val="020B0400000000000000"/>
    <w:charset w:val="80"/>
    <w:family w:val="auto"/>
    <w:pitch w:val="default"/>
    <w:sig w:usb0="80000283" w:usb1="2AC7ECFC" w:usb2="00000010" w:usb3="00000000" w:csb0="00020001" w:csb1="00000000"/>
  </w:font>
  <w:font w:name="HGS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  <w:font w:name="HGS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2"/>
  </w:compat>
  <w:rsids>
    <w:rsidRoot w:val="00000000"/>
    <w:rsid w:val="35884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ＭＳ Ｐ明朝" w:hAnsi="ＭＳ Ｐ明朝" w:eastAsia="ＭＳ Ｐ明朝" w:cs="ＭＳ Ｐ明朝"/>
      <w:sz w:val="22"/>
      <w:szCs w:val="22"/>
      <w:lang w:val="ja-JP" w:eastAsia="ja-JP" w:bidi="ja-JP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ＭＳ Ｐ明朝" w:hAnsi="ＭＳ Ｐ明朝" w:eastAsia="ＭＳ Ｐ明朝" w:cs="ＭＳ Ｐ明朝"/>
      <w:sz w:val="26"/>
      <w:szCs w:val="26"/>
      <w:lang w:val="ja-JP" w:eastAsia="ja-JP" w:bidi="ja-JP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ja-JP" w:eastAsia="ja-JP" w:bidi="ja-JP"/>
    </w:rPr>
  </w:style>
  <w:style w:type="paragraph" w:customStyle="1" w:styleId="7">
    <w:name w:val="Table Paragraph"/>
    <w:basedOn w:val="1"/>
    <w:qFormat/>
    <w:uiPriority w:val="1"/>
    <w:rPr>
      <w:rFonts w:ascii="ＭＳ Ｐ明朝" w:hAnsi="ＭＳ Ｐ明朝" w:eastAsia="ＭＳ Ｐ明朝" w:cs="ＭＳ Ｐ明朝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Office_11.2.0.10701_F1E327BC-269C-435d-A152-05C5408002CA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2024-12-18T00:24:00Z</dcterms:created>
  <dc:creator>shimu</dc:creator>
  <cp:lastModifiedBy>shimu</cp:lastModifiedBy>
  <dcterms:modified xsi:type="dcterms:W3CDTF">2024-12-18T00:45:07Z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2024-12-18T00:00:00Z</vt:filetime>
  </property>
  <property fmtid="{D5CDD505-2E9C-101B-9397-08002B2CF9AE}" pid="5" name="KSOProductBuildVer">
    <vt:lpwstr>1041-11.2.0.10701</vt:lpwstr>
  </property>
  <property fmtid="{D5CDD505-2E9C-101B-9397-08002B2CF9AE}" pid="6" name="ICV">
    <vt:lpwstr>2B2A3B8B10A34176BE5BA533A74FEA83</vt:lpwstr>
  </property>
</Properties>
</file>